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41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Cele kształcenia z wychowania fizycznego – wymagania ogólne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I. Kształtowanie umiejętności rozpoznawania i oceny własnego rozwoju fizycznego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oraz sprawności fizycznej.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II. Zachęcanie do uczestnictwa w rekreacyjnych i sportowych formach aktywności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fizycznej.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III. Poznawanie i stosowanie zasad bezpieczeństwa podczas aktywności fizycznej.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IV. Kształtowanie umiejętności rozumienia związku aktywności fizycznej ze zdrowiem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 xml:space="preserve">oraz praktykowania </w:t>
      </w:r>
      <w:proofErr w:type="spellStart"/>
      <w:r w:rsidRPr="00296C7F">
        <w:rPr>
          <w:rFonts w:ascii="Times New Roman" w:hAnsi="Times New Roman" w:cs="Times New Roman"/>
        </w:rPr>
        <w:t>zachowań</w:t>
      </w:r>
      <w:proofErr w:type="spellEnd"/>
      <w:r w:rsidRPr="00296C7F">
        <w:rPr>
          <w:rFonts w:ascii="Times New Roman" w:hAnsi="Times New Roman" w:cs="Times New Roman"/>
        </w:rPr>
        <w:t xml:space="preserve"> prozdrowotnych.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V. Kształtowanie umiejętności osobistych i społecznych sprzyjających całożyciowej aktywności fizycznej.</w:t>
      </w:r>
    </w:p>
    <w:p w:rsidR="000C2741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Treści kształcenia – wymagania szczegółowe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</w:p>
    <w:p w:rsidR="000C2741" w:rsidRPr="00EF0371" w:rsidRDefault="000C2741" w:rsidP="000C2741">
      <w:pPr>
        <w:spacing w:after="0"/>
        <w:rPr>
          <w:rFonts w:ascii="Times New Roman" w:hAnsi="Times New Roman" w:cs="Times New Roman"/>
          <w:b/>
        </w:rPr>
      </w:pPr>
      <w:r w:rsidRPr="00EF0371">
        <w:rPr>
          <w:rFonts w:ascii="Times New Roman" w:hAnsi="Times New Roman" w:cs="Times New Roman"/>
          <w:b/>
        </w:rPr>
        <w:t>Klasa IV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I. Rozwój fizyczny i sprawność fizyczna.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1. W zakresie wiedzy. Uczeń: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rozpoznaje wybrane zdolności motoryczne człowieka;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rozróżnia pojęcie tętna spoczynkowego i powysiłkowego;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wymienia cechy prawidłowej postawy ciała.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2. W zakresie umiejętności. Uczeń: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dokonuje pomiarów wysokości i masy ciała oraz z pomocą nauczyciela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interpretuje wyniki;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mierzy tętno przed i po wysiłku oraz z pomocą nauczyciela interpretuje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wyniki;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wykonuje próbę siły mięśni brzucha oraz gibkości kręgosłupa;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4) demonstruje po jednym ćwiczeniu kształtującym wybrane zdolności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motoryczne;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5) wykonuje ćwiczenia wspomagające utrzymywanie prawidłowej postawy ciała.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II. Aktywność fizyczna.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1. W zakresie wiedzy. Uczeń: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opisuje sposób wykonywania poznawanych umiejętności ruchowych;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opisuje zasady wybranej regionalnej zabawy lub gry ruchowej;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rozróżnia pojęcia technika i taktyka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4) wymienia miejsca, obiekty i urządzenia w najbliższej okolicy, które  można wykorzystać do aktywności fizycznej;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5) wyjaśnia co symbolizują flaga i znicz olimpijski, rozróżnia pojęcia olimpiada i igrzyska olimpijskie.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2. W zakresie umiejętności. Uczeń: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wykonuje i stosuje w grze: kozłowanie piłki w miejscu i ruchu, prowadzenie piłki nogą, podanie piłki oburącz i jednorącz, rzut piłki do kosza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z miejsca, rzut i strzał piłki do bramki z miejsca, odbicie piłki oburącz sposobem górnym;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uczestniczy w min</w:t>
      </w:r>
      <w:r>
        <w:rPr>
          <w:rFonts w:ascii="Times New Roman" w:hAnsi="Times New Roman" w:cs="Times New Roman"/>
        </w:rPr>
        <w:t>i</w:t>
      </w:r>
      <w:r w:rsidRPr="00296C7F">
        <w:rPr>
          <w:rFonts w:ascii="Times New Roman" w:hAnsi="Times New Roman" w:cs="Times New Roman"/>
        </w:rPr>
        <w:t xml:space="preserve"> grach;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organizuje w gronie rówieśników wybraną zabawę lub grę ruchową, stosując przepisy w formie uproszczonej;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4) uczestniczy w wybranej regionalnej zabawie lub grze ruchowej;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5) wykonuje przewrót w przód z różnych pozycji wyjściowych;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6) wykonuje dowolny układ gimnastyczny lub taneczny w oparciu o własną ekspresję ruchową;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7) wykonuje bieg krótki ze startu wysokiego;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8) wykonuje marszobiegi w terenie;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9) wykonuje rzut z miejsca i z krótkiego rozbiegu lekkim przyborem;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lastRenderedPageBreak/>
        <w:t>10) wykonuje skok w dal z miejsca i z krótkiego rozbiegu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III. Bezpieczeństwo w aktywności fizycznej.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1. W zakresie wiedzy. Uczeń: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zna regulamin sali gimnastycznej i boiska sportowego;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opisuje zasady bezpiecznego poruszania się po boisku;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wymienia osoby, do których należy zwrócić się o pomoc w sytuacji zagrożenia zdrowia lub życia.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2. W zakresie umiejętności. Uczeń: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respektuje zasady bezpiecznego zachowania się podczas zajęć ruchowych;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wybiera bezpieczne miejsce do zabaw i gier ruchowych;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posługuje się przyborami sportowymi zgodnie z ich przeznaczeniem;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 xml:space="preserve">4) wykonuje elementy </w:t>
      </w:r>
      <w:proofErr w:type="spellStart"/>
      <w:r w:rsidRPr="00296C7F">
        <w:rPr>
          <w:rFonts w:ascii="Times New Roman" w:hAnsi="Times New Roman" w:cs="Times New Roman"/>
        </w:rPr>
        <w:t>samoochrony</w:t>
      </w:r>
      <w:proofErr w:type="spellEnd"/>
      <w:r w:rsidRPr="00296C7F">
        <w:rPr>
          <w:rFonts w:ascii="Times New Roman" w:hAnsi="Times New Roman" w:cs="Times New Roman"/>
        </w:rPr>
        <w:t xml:space="preserve"> przy upadku, zeskoku.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IV. Edukacja zdrowotna.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1. W zakresie wiedzy. Uczeń: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opisuje jakie znaczenie ma aktywność fizyczna dla zdrowia;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opisuje piramidę żywienia i aktywności fizycznej;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3) opisuje zasady zdrowego odżywiania;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4) opisuje zasady doboru stroju do warunków atmosferycznych w trakcie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zajęć ruchowych.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2. W zakresie umiejętności. Uczeń: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1) przestrzega zasad higieny osobistej i czystości odzieży;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2) przyjmuje prawidłową postawę ciała w różnych sytuacjach.</w:t>
      </w:r>
    </w:p>
    <w:p w:rsidR="000C2741" w:rsidRPr="00296C7F" w:rsidRDefault="000C2741" w:rsidP="000C2741">
      <w:pPr>
        <w:spacing w:after="0"/>
        <w:rPr>
          <w:rFonts w:ascii="Times New Roman" w:hAnsi="Times New Roman" w:cs="Times New Roman"/>
        </w:rPr>
      </w:pPr>
      <w:r w:rsidRPr="00296C7F">
        <w:rPr>
          <w:rFonts w:ascii="Times New Roman" w:hAnsi="Times New Roman" w:cs="Times New Roman"/>
        </w:rPr>
        <w:t>Szkoła podstawowa — wychowanie fizyczne</w:t>
      </w:r>
    </w:p>
    <w:p w:rsidR="00CC73A8" w:rsidRDefault="00CC73A8">
      <w:bookmarkStart w:id="0" w:name="_GoBack"/>
      <w:bookmarkEnd w:id="0"/>
    </w:p>
    <w:sectPr w:rsidR="00CC7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1"/>
    <w:rsid w:val="000C2741"/>
    <w:rsid w:val="00CC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423E8-E54A-4094-ACBA-DCB86CD1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7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</dc:creator>
  <cp:keywords/>
  <dc:description/>
  <cp:lastModifiedBy>Priv</cp:lastModifiedBy>
  <cp:revision>1</cp:revision>
  <dcterms:created xsi:type="dcterms:W3CDTF">2019-02-10T14:30:00Z</dcterms:created>
  <dcterms:modified xsi:type="dcterms:W3CDTF">2019-02-10T14:30:00Z</dcterms:modified>
</cp:coreProperties>
</file>